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CB0D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Пояснительная записка</w:t>
      </w:r>
    </w:p>
    <w:p w14:paraId="0EECD92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К</w:t>
      </w:r>
      <w:r>
        <w:rPr>
          <w:rFonts w:hint="default"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решени</w:t>
      </w:r>
      <w:r>
        <w:rPr>
          <w:rFonts w:ascii="Arial" w:hAnsi="Arial" w:cs="Arial"/>
          <w:sz w:val="24"/>
          <w:szCs w:val="24"/>
          <w:lang w:val="ru-RU"/>
        </w:rPr>
        <w:t>ю</w:t>
      </w:r>
      <w:r>
        <w:rPr>
          <w:rFonts w:ascii="Arial" w:hAnsi="Arial" w:cs="Arial"/>
          <w:sz w:val="24"/>
          <w:szCs w:val="24"/>
        </w:rPr>
        <w:t xml:space="preserve"> Коротышского сельского Совета народных депутатов                         №</w:t>
      </w:r>
      <w:r>
        <w:rPr>
          <w:rFonts w:hint="default" w:ascii="Arial" w:hAnsi="Arial" w:cs="Arial"/>
          <w:sz w:val="24"/>
          <w:szCs w:val="24"/>
          <w:lang w:val="ru-RU"/>
        </w:rPr>
        <w:t>50/185-СС</w:t>
      </w:r>
      <w:r>
        <w:rPr>
          <w:rFonts w:ascii="Arial" w:hAnsi="Arial" w:cs="Arial"/>
          <w:sz w:val="24"/>
          <w:szCs w:val="24"/>
        </w:rPr>
        <w:t xml:space="preserve"> от</w:t>
      </w:r>
      <w:r>
        <w:rPr>
          <w:rFonts w:hint="default" w:ascii="Arial" w:hAnsi="Arial" w:cs="Arial"/>
          <w:sz w:val="24"/>
          <w:szCs w:val="24"/>
          <w:lang w:val="ru-RU"/>
        </w:rPr>
        <w:t xml:space="preserve"> 30 апреля </w:t>
      </w:r>
      <w:r>
        <w:rPr>
          <w:rFonts w:ascii="Arial" w:hAnsi="Arial" w:cs="Arial"/>
          <w:sz w:val="24"/>
          <w:szCs w:val="24"/>
        </w:rPr>
        <w:t>202</w:t>
      </w:r>
      <w:r>
        <w:rPr>
          <w:rFonts w:hint="default" w:ascii="Arial" w:hAnsi="Arial" w:cs="Arial"/>
          <w:sz w:val="24"/>
          <w:szCs w:val="24"/>
          <w:lang w:val="ru-RU"/>
        </w:rPr>
        <w:t>6</w:t>
      </w:r>
      <w:r>
        <w:rPr>
          <w:rFonts w:ascii="Arial" w:hAnsi="Arial" w:cs="Arial"/>
          <w:sz w:val="24"/>
          <w:szCs w:val="24"/>
        </w:rPr>
        <w:t>г. «О внесении изменений в решение Коротышского сельского Совета народных депутатов от 2</w:t>
      </w:r>
      <w:r>
        <w:rPr>
          <w:rFonts w:hint="default" w:ascii="Arial" w:hAnsi="Arial" w:cs="Arial"/>
          <w:sz w:val="24"/>
          <w:szCs w:val="24"/>
          <w:lang w:val="ru-RU"/>
        </w:rPr>
        <w:t>3</w:t>
      </w:r>
      <w:r>
        <w:rPr>
          <w:rFonts w:ascii="Arial" w:hAnsi="Arial" w:cs="Arial"/>
          <w:sz w:val="24"/>
          <w:szCs w:val="24"/>
        </w:rPr>
        <w:t xml:space="preserve"> декабря 202</w:t>
      </w:r>
      <w:r>
        <w:rPr>
          <w:rFonts w:hint="default" w:ascii="Arial" w:hAnsi="Arial" w:cs="Arial"/>
          <w:sz w:val="24"/>
          <w:szCs w:val="24"/>
          <w:lang w:val="ru-RU"/>
        </w:rPr>
        <w:t>5</w:t>
      </w:r>
      <w:r>
        <w:rPr>
          <w:rFonts w:ascii="Arial" w:hAnsi="Arial" w:cs="Arial"/>
          <w:sz w:val="24"/>
          <w:szCs w:val="24"/>
        </w:rPr>
        <w:t xml:space="preserve"> года №</w:t>
      </w:r>
      <w:r>
        <w:rPr>
          <w:rFonts w:hint="default" w:ascii="Arial" w:hAnsi="Arial" w:cs="Arial"/>
          <w:sz w:val="24"/>
          <w:szCs w:val="24"/>
          <w:lang w:val="ru-RU"/>
        </w:rPr>
        <w:t>47</w:t>
      </w:r>
      <w:r>
        <w:rPr>
          <w:rFonts w:ascii="Arial" w:hAnsi="Arial" w:cs="Arial"/>
          <w:sz w:val="24"/>
          <w:szCs w:val="24"/>
        </w:rPr>
        <w:t>/</w:t>
      </w:r>
      <w:r>
        <w:rPr>
          <w:rFonts w:hint="default" w:ascii="Arial" w:hAnsi="Arial" w:cs="Arial"/>
          <w:sz w:val="24"/>
          <w:szCs w:val="24"/>
          <w:lang w:val="ru-RU"/>
        </w:rPr>
        <w:t>171</w:t>
      </w:r>
      <w:r>
        <w:rPr>
          <w:rFonts w:ascii="Arial" w:hAnsi="Arial" w:cs="Arial"/>
          <w:sz w:val="24"/>
          <w:szCs w:val="24"/>
        </w:rPr>
        <w:t>-СС « О бюджете Коротышского сельского поселения Ливенского района на 202</w:t>
      </w:r>
      <w:r>
        <w:rPr>
          <w:rFonts w:hint="default" w:ascii="Arial" w:hAnsi="Arial" w:cs="Arial"/>
          <w:sz w:val="24"/>
          <w:szCs w:val="24"/>
          <w:lang w:val="ru-RU"/>
        </w:rPr>
        <w:t>6</w:t>
      </w:r>
      <w:r>
        <w:rPr>
          <w:rFonts w:ascii="Arial" w:hAnsi="Arial" w:cs="Arial"/>
          <w:sz w:val="24"/>
          <w:szCs w:val="24"/>
        </w:rPr>
        <w:t xml:space="preserve"> год и плановый период 202</w:t>
      </w:r>
      <w:r>
        <w:rPr>
          <w:rFonts w:hint="default" w:ascii="Arial" w:hAnsi="Arial" w:cs="Arial"/>
          <w:sz w:val="24"/>
          <w:szCs w:val="24"/>
          <w:lang w:val="ru-RU"/>
        </w:rPr>
        <w:t>7</w:t>
      </w:r>
      <w:r>
        <w:rPr>
          <w:rFonts w:ascii="Arial" w:hAnsi="Arial" w:cs="Arial"/>
          <w:sz w:val="24"/>
          <w:szCs w:val="24"/>
        </w:rPr>
        <w:t xml:space="preserve"> и 202</w:t>
      </w:r>
      <w:r>
        <w:rPr>
          <w:rFonts w:hint="default" w:ascii="Arial" w:hAnsi="Arial" w:cs="Arial"/>
          <w:sz w:val="24"/>
          <w:szCs w:val="24"/>
          <w:lang w:val="ru-RU"/>
        </w:rPr>
        <w:t>8</w:t>
      </w:r>
      <w:r>
        <w:rPr>
          <w:rFonts w:ascii="Arial" w:hAnsi="Arial" w:cs="Arial"/>
          <w:sz w:val="24"/>
          <w:szCs w:val="24"/>
        </w:rPr>
        <w:t xml:space="preserve"> годов»</w:t>
      </w:r>
    </w:p>
    <w:p w14:paraId="641440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ru-RU"/>
        </w:rPr>
        <w:t xml:space="preserve">           Р</w:t>
      </w:r>
      <w:r>
        <w:rPr>
          <w:rFonts w:ascii="Arial" w:hAnsi="Arial" w:cs="Arial"/>
          <w:sz w:val="24"/>
          <w:szCs w:val="24"/>
          <w:lang w:val="ru-RU"/>
        </w:rPr>
        <w:t>ешение</w:t>
      </w:r>
      <w:r>
        <w:rPr>
          <w:rFonts w:hint="default" w:ascii="Arial" w:hAnsi="Arial" w:cs="Arial"/>
          <w:sz w:val="24"/>
          <w:szCs w:val="24"/>
          <w:lang w:val="ru-RU"/>
        </w:rPr>
        <w:t xml:space="preserve"> №50/185-СС от 30 апреля 2026г. </w:t>
      </w:r>
      <w:r>
        <w:rPr>
          <w:rFonts w:ascii="Arial" w:hAnsi="Arial" w:cs="Arial"/>
          <w:sz w:val="24"/>
          <w:szCs w:val="24"/>
        </w:rPr>
        <w:t>«О внесении изменений в решение Коротышского сельского Совета народных депутатов от 2</w:t>
      </w:r>
      <w:r>
        <w:rPr>
          <w:rFonts w:hint="default" w:ascii="Arial" w:hAnsi="Arial" w:cs="Arial"/>
          <w:sz w:val="24"/>
          <w:szCs w:val="24"/>
          <w:lang w:val="ru-RU"/>
        </w:rPr>
        <w:t>3</w:t>
      </w:r>
      <w:r>
        <w:rPr>
          <w:rFonts w:ascii="Arial" w:hAnsi="Arial" w:cs="Arial"/>
          <w:sz w:val="24"/>
          <w:szCs w:val="24"/>
        </w:rPr>
        <w:t xml:space="preserve"> декабря 202</w:t>
      </w:r>
      <w:r>
        <w:rPr>
          <w:rFonts w:hint="default" w:ascii="Arial" w:hAnsi="Arial" w:cs="Arial"/>
          <w:sz w:val="24"/>
          <w:szCs w:val="24"/>
          <w:lang w:val="ru-RU"/>
        </w:rPr>
        <w:t>5</w:t>
      </w:r>
      <w:r>
        <w:rPr>
          <w:rFonts w:ascii="Arial" w:hAnsi="Arial" w:cs="Arial"/>
          <w:sz w:val="24"/>
          <w:szCs w:val="24"/>
        </w:rPr>
        <w:t xml:space="preserve"> года №</w:t>
      </w:r>
      <w:r>
        <w:rPr>
          <w:rFonts w:hint="default" w:ascii="Arial" w:hAnsi="Arial" w:cs="Arial"/>
          <w:sz w:val="24"/>
          <w:szCs w:val="24"/>
          <w:lang w:val="ru-RU"/>
        </w:rPr>
        <w:t>47</w:t>
      </w:r>
      <w:r>
        <w:rPr>
          <w:rFonts w:ascii="Arial" w:hAnsi="Arial" w:cs="Arial"/>
          <w:sz w:val="24"/>
          <w:szCs w:val="24"/>
        </w:rPr>
        <w:t>/</w:t>
      </w:r>
      <w:r>
        <w:rPr>
          <w:rFonts w:hint="default" w:ascii="Arial" w:hAnsi="Arial" w:cs="Arial"/>
          <w:sz w:val="24"/>
          <w:szCs w:val="24"/>
          <w:lang w:val="ru-RU"/>
        </w:rPr>
        <w:t>171</w:t>
      </w:r>
      <w:r>
        <w:rPr>
          <w:rFonts w:ascii="Arial" w:hAnsi="Arial" w:cs="Arial"/>
          <w:sz w:val="24"/>
          <w:szCs w:val="24"/>
        </w:rPr>
        <w:t>-СС «О бюджете Коротышского сельского поселения Ливенского района на 202</w:t>
      </w:r>
      <w:r>
        <w:rPr>
          <w:rFonts w:hint="default" w:ascii="Arial" w:hAnsi="Arial" w:cs="Arial"/>
          <w:sz w:val="24"/>
          <w:szCs w:val="24"/>
          <w:lang w:val="ru-RU"/>
        </w:rPr>
        <w:t>6</w:t>
      </w:r>
      <w:r>
        <w:rPr>
          <w:rFonts w:ascii="Arial" w:hAnsi="Arial" w:cs="Arial"/>
          <w:sz w:val="24"/>
          <w:szCs w:val="24"/>
        </w:rPr>
        <w:t xml:space="preserve"> год и плановый период 202</w:t>
      </w:r>
      <w:r>
        <w:rPr>
          <w:rFonts w:hint="default" w:ascii="Arial" w:hAnsi="Arial" w:cs="Arial"/>
          <w:sz w:val="24"/>
          <w:szCs w:val="24"/>
          <w:lang w:val="ru-RU"/>
        </w:rPr>
        <w:t>7</w:t>
      </w:r>
      <w:r>
        <w:rPr>
          <w:rFonts w:ascii="Arial" w:hAnsi="Arial" w:cs="Arial"/>
          <w:sz w:val="24"/>
          <w:szCs w:val="24"/>
        </w:rPr>
        <w:t xml:space="preserve"> и 202</w:t>
      </w:r>
      <w:r>
        <w:rPr>
          <w:rFonts w:hint="default" w:ascii="Arial" w:hAnsi="Arial" w:cs="Arial"/>
          <w:sz w:val="24"/>
          <w:szCs w:val="24"/>
          <w:lang w:val="ru-RU"/>
        </w:rPr>
        <w:t>8</w:t>
      </w:r>
      <w:r>
        <w:rPr>
          <w:rFonts w:ascii="Arial" w:hAnsi="Arial" w:cs="Arial"/>
          <w:sz w:val="24"/>
          <w:szCs w:val="24"/>
        </w:rPr>
        <w:t xml:space="preserve"> годов» подготовлен</w:t>
      </w:r>
      <w:r>
        <w:rPr>
          <w:rFonts w:ascii="Arial" w:hAnsi="Arial" w:cs="Arial"/>
          <w:sz w:val="24"/>
          <w:szCs w:val="24"/>
          <w:lang w:val="ru-RU"/>
        </w:rPr>
        <w:t>о</w:t>
      </w:r>
      <w:r>
        <w:rPr>
          <w:rFonts w:ascii="Arial" w:hAnsi="Arial" w:cs="Arial"/>
          <w:sz w:val="24"/>
          <w:szCs w:val="24"/>
        </w:rPr>
        <w:t xml:space="preserve"> в связи с</w:t>
      </w:r>
      <w:r>
        <w:rPr>
          <w:rFonts w:hint="default" w:ascii="Arial" w:hAnsi="Arial" w:cs="Arial"/>
          <w:sz w:val="24"/>
          <w:szCs w:val="24"/>
          <w:lang w:val="ru-RU"/>
        </w:rPr>
        <w:t xml:space="preserve"> необходимостью проведения  дополнительных расходов.</w:t>
      </w:r>
    </w:p>
    <w:p w14:paraId="6286EA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В результате вносимых изменений доходная часть на 202</w:t>
      </w:r>
      <w:r>
        <w:rPr>
          <w:rFonts w:hint="default" w:ascii="Arial" w:hAnsi="Arial" w:cs="Arial"/>
          <w:sz w:val="24"/>
          <w:szCs w:val="24"/>
          <w:lang w:val="ru-RU"/>
        </w:rPr>
        <w:t>6</w:t>
      </w:r>
      <w:r>
        <w:rPr>
          <w:rFonts w:ascii="Arial" w:hAnsi="Arial" w:cs="Arial"/>
          <w:sz w:val="24"/>
          <w:szCs w:val="24"/>
        </w:rPr>
        <w:t xml:space="preserve"> год составила </w:t>
      </w:r>
      <w:r>
        <w:rPr>
          <w:rFonts w:hint="default" w:ascii="Arial" w:hAnsi="Arial" w:cs="Arial"/>
          <w:sz w:val="24"/>
          <w:szCs w:val="24"/>
          <w:lang w:val="ru-RU"/>
        </w:rPr>
        <w:t xml:space="preserve"> 5395,588</w:t>
      </w:r>
      <w:r>
        <w:rPr>
          <w:rFonts w:ascii="Arial" w:hAnsi="Arial" w:cs="Arial"/>
          <w:sz w:val="24"/>
          <w:szCs w:val="24"/>
        </w:rPr>
        <w:t xml:space="preserve"> тыс. руб. Объем  расходной части бюджета </w:t>
      </w:r>
      <w:r>
        <w:rPr>
          <w:rFonts w:ascii="Arial" w:hAnsi="Arial" w:cs="Arial"/>
          <w:sz w:val="24"/>
          <w:szCs w:val="24"/>
          <w:lang w:val="ru-RU"/>
        </w:rPr>
        <w:t>составляет</w:t>
      </w:r>
      <w:r>
        <w:rPr>
          <w:rFonts w:hint="default" w:ascii="Arial" w:hAnsi="Arial" w:cs="Arial"/>
          <w:sz w:val="24"/>
          <w:szCs w:val="24"/>
          <w:lang w:val="ru-RU"/>
        </w:rPr>
        <w:t xml:space="preserve"> 5740,588 </w:t>
      </w:r>
      <w:r>
        <w:rPr>
          <w:rFonts w:ascii="Arial" w:hAnsi="Arial" w:cs="Arial"/>
          <w:sz w:val="24"/>
          <w:szCs w:val="24"/>
        </w:rPr>
        <w:t xml:space="preserve">тыс. рублей. Дефицит бюджета поселения составил </w:t>
      </w:r>
      <w:r>
        <w:rPr>
          <w:rFonts w:hint="default" w:ascii="Arial" w:hAnsi="Arial" w:cs="Arial"/>
          <w:sz w:val="24"/>
          <w:szCs w:val="24"/>
          <w:lang w:val="ru-RU"/>
        </w:rPr>
        <w:t>345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,0 тыс. руб.</w:t>
      </w:r>
    </w:p>
    <w:p w14:paraId="3AF211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Доходная и расходная часть бюджета Коротышского</w:t>
      </w:r>
      <w:r>
        <w:rPr>
          <w:rFonts w:hint="default" w:ascii="Arial" w:hAnsi="Arial" w:cs="Arial"/>
          <w:sz w:val="24"/>
          <w:szCs w:val="24"/>
          <w:lang w:val="ru-RU"/>
        </w:rPr>
        <w:t xml:space="preserve"> сельского поселения на 2027 год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ru-RU"/>
        </w:rPr>
        <w:t xml:space="preserve"> составляет 4512,300</w:t>
      </w:r>
      <w:r>
        <w:rPr>
          <w:rFonts w:ascii="Arial" w:hAnsi="Arial" w:cs="Arial"/>
          <w:sz w:val="24"/>
          <w:szCs w:val="24"/>
        </w:rPr>
        <w:t xml:space="preserve"> тыс. руб. и расходам  </w:t>
      </w:r>
      <w:r>
        <w:rPr>
          <w:rFonts w:hint="default" w:ascii="Arial" w:hAnsi="Arial" w:cs="Arial"/>
          <w:sz w:val="24"/>
          <w:szCs w:val="24"/>
          <w:lang w:val="ru-RU"/>
        </w:rPr>
        <w:t>4689,30</w:t>
      </w:r>
      <w:r>
        <w:rPr>
          <w:rFonts w:ascii="Arial" w:hAnsi="Arial" w:cs="Arial"/>
          <w:sz w:val="24"/>
          <w:szCs w:val="24"/>
        </w:rPr>
        <w:t xml:space="preserve"> тыс. руб. </w:t>
      </w:r>
      <w:r>
        <w:rPr>
          <w:rFonts w:hint="default" w:ascii="Arial" w:hAnsi="Arial" w:cs="Arial"/>
          <w:sz w:val="24"/>
          <w:szCs w:val="24"/>
          <w:lang w:val="ru-RU"/>
        </w:rPr>
        <w:t>177</w:t>
      </w:r>
      <w:r>
        <w:rPr>
          <w:rFonts w:ascii="Arial" w:hAnsi="Arial" w:cs="Arial"/>
          <w:sz w:val="24"/>
          <w:szCs w:val="24"/>
        </w:rPr>
        <w:t>,000 тыс. руб.</w:t>
      </w:r>
    </w:p>
    <w:p w14:paraId="00F4209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Доходная и расходная часть  бюджета Коротышского сельского поселения Ливенского района на 202</w:t>
      </w:r>
      <w:r>
        <w:rPr>
          <w:rFonts w:hint="default" w:ascii="Arial" w:hAnsi="Arial" w:cs="Arial"/>
          <w:sz w:val="24"/>
          <w:szCs w:val="24"/>
          <w:lang w:val="ru-RU"/>
        </w:rPr>
        <w:t>8</w:t>
      </w:r>
      <w:r>
        <w:rPr>
          <w:rFonts w:ascii="Arial" w:hAnsi="Arial" w:cs="Arial"/>
          <w:sz w:val="24"/>
          <w:szCs w:val="24"/>
        </w:rPr>
        <w:t xml:space="preserve"> год не изменилась и составила по доходам </w:t>
      </w:r>
      <w:r>
        <w:rPr>
          <w:rFonts w:hint="default" w:ascii="Arial" w:hAnsi="Arial" w:cs="Arial"/>
          <w:sz w:val="24"/>
          <w:szCs w:val="24"/>
          <w:lang w:val="ru-RU"/>
        </w:rPr>
        <w:t>4524,700</w:t>
      </w:r>
      <w:r>
        <w:rPr>
          <w:rFonts w:ascii="Arial" w:hAnsi="Arial" w:cs="Arial"/>
          <w:sz w:val="24"/>
          <w:szCs w:val="24"/>
        </w:rPr>
        <w:t xml:space="preserve"> тыс. руб. и по расходам </w:t>
      </w:r>
      <w:r>
        <w:rPr>
          <w:rFonts w:hint="default" w:ascii="Arial" w:hAnsi="Arial" w:cs="Arial"/>
          <w:sz w:val="24"/>
          <w:szCs w:val="24"/>
          <w:lang w:val="ru-RU"/>
        </w:rPr>
        <w:t>4704,700</w:t>
      </w:r>
      <w:r>
        <w:rPr>
          <w:rFonts w:ascii="Arial" w:hAnsi="Arial" w:cs="Arial"/>
          <w:sz w:val="24"/>
          <w:szCs w:val="24"/>
        </w:rPr>
        <w:t xml:space="preserve"> тыс. рублей. Дефицит бюджета поселения с уч</w:t>
      </w:r>
      <w:r>
        <w:rPr>
          <w:rFonts w:ascii="Arial" w:hAnsi="Arial" w:cs="Arial"/>
          <w:sz w:val="24"/>
          <w:szCs w:val="24"/>
          <w:lang w:val="ru-RU"/>
        </w:rPr>
        <w:t>ё</w:t>
      </w:r>
      <w:r>
        <w:rPr>
          <w:rFonts w:ascii="Arial" w:hAnsi="Arial" w:cs="Arial"/>
          <w:sz w:val="24"/>
          <w:szCs w:val="24"/>
        </w:rPr>
        <w:t>том  поправок составил 1</w:t>
      </w:r>
      <w:r>
        <w:rPr>
          <w:rFonts w:hint="default" w:ascii="Arial" w:hAnsi="Arial" w:cs="Arial"/>
          <w:sz w:val="24"/>
          <w:szCs w:val="24"/>
          <w:lang w:val="ru-RU"/>
        </w:rPr>
        <w:t>80</w:t>
      </w:r>
      <w:r>
        <w:rPr>
          <w:rFonts w:ascii="Arial" w:hAnsi="Arial" w:cs="Arial"/>
          <w:sz w:val="24"/>
          <w:szCs w:val="24"/>
        </w:rPr>
        <w:t>,000 тыс. руб.</w:t>
      </w:r>
    </w:p>
    <w:p w14:paraId="096E2463">
      <w:pPr>
        <w:spacing w:after="0" w:line="360" w:lineRule="auto"/>
        <w:jc w:val="both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        С уч</w:t>
      </w:r>
      <w:r>
        <w:rPr>
          <w:rFonts w:ascii="Arial" w:hAnsi="Arial" w:cs="Arial"/>
          <w:sz w:val="24"/>
          <w:szCs w:val="24"/>
          <w:lang w:val="ru-RU"/>
        </w:rPr>
        <w:t>ё</w:t>
      </w:r>
      <w:r>
        <w:rPr>
          <w:rFonts w:ascii="Arial" w:hAnsi="Arial" w:cs="Arial"/>
          <w:sz w:val="24"/>
          <w:szCs w:val="24"/>
        </w:rPr>
        <w:t>том внес</w:t>
      </w:r>
      <w:r>
        <w:rPr>
          <w:rFonts w:ascii="Arial" w:hAnsi="Arial" w:cs="Arial"/>
          <w:sz w:val="24"/>
          <w:szCs w:val="24"/>
          <w:lang w:val="ru-RU"/>
        </w:rPr>
        <w:t>ён</w:t>
      </w:r>
      <w:r>
        <w:rPr>
          <w:rFonts w:ascii="Arial" w:hAnsi="Arial" w:cs="Arial"/>
          <w:sz w:val="24"/>
          <w:szCs w:val="24"/>
        </w:rPr>
        <w:t>ных поправок</w:t>
      </w:r>
      <w:r>
        <w:rPr>
          <w:rFonts w:hint="default" w:ascii="Arial" w:hAnsi="Arial" w:cs="Arial"/>
          <w:sz w:val="24"/>
          <w:szCs w:val="24"/>
          <w:lang w:val="ru-RU"/>
        </w:rPr>
        <w:t>,</w:t>
      </w:r>
      <w:r>
        <w:rPr>
          <w:rFonts w:ascii="Arial" w:hAnsi="Arial" w:cs="Arial"/>
          <w:sz w:val="24"/>
          <w:szCs w:val="24"/>
        </w:rPr>
        <w:t xml:space="preserve"> доходная часть бюджета Коротышского сельского поселения Ливенского района  </w:t>
      </w:r>
      <w:r>
        <w:rPr>
          <w:rFonts w:ascii="Arial" w:hAnsi="Arial" w:cs="Arial"/>
          <w:sz w:val="24"/>
          <w:szCs w:val="24"/>
          <w:lang w:val="ru-RU"/>
        </w:rPr>
        <w:t>составила</w:t>
      </w:r>
      <w:r>
        <w:rPr>
          <w:rFonts w:hint="default" w:ascii="Arial" w:hAnsi="Arial" w:cs="Arial"/>
          <w:sz w:val="24"/>
          <w:szCs w:val="24"/>
          <w:lang w:val="ru-RU"/>
        </w:rPr>
        <w:t xml:space="preserve"> 5 395,588 тыс.руб.</w:t>
      </w:r>
      <w:r>
        <w:rPr>
          <w:rFonts w:ascii="Arial" w:hAnsi="Arial" w:cs="Arial"/>
          <w:sz w:val="24"/>
          <w:szCs w:val="24"/>
        </w:rPr>
        <w:t xml:space="preserve"> и составля</w:t>
      </w:r>
      <w:r>
        <w:rPr>
          <w:rFonts w:ascii="Arial" w:hAnsi="Arial" w:cs="Arial"/>
          <w:sz w:val="24"/>
          <w:szCs w:val="24"/>
          <w:lang w:val="ru-RU"/>
        </w:rPr>
        <w:t>ют</w:t>
      </w:r>
      <w:r>
        <w:rPr>
          <w:rFonts w:hint="default" w:ascii="Arial" w:hAnsi="Arial" w:cs="Arial"/>
          <w:sz w:val="24"/>
          <w:szCs w:val="24"/>
          <w:lang w:val="ru-RU"/>
        </w:rPr>
        <w:t xml:space="preserve"> расходы -5715,588 </w:t>
      </w:r>
      <w:r>
        <w:rPr>
          <w:rFonts w:ascii="Arial" w:hAnsi="Arial" w:cs="Arial"/>
          <w:sz w:val="24"/>
          <w:szCs w:val="24"/>
        </w:rPr>
        <w:t>тыс.руб.</w:t>
      </w:r>
      <w:r>
        <w:rPr>
          <w:rFonts w:hint="default" w:ascii="Arial" w:hAnsi="Arial" w:cs="Arial"/>
          <w:sz w:val="24"/>
          <w:szCs w:val="24"/>
          <w:lang w:val="ru-RU"/>
        </w:rPr>
        <w:t>, дефицит составляет 320,0 тыс.руб</w:t>
      </w:r>
    </w:p>
    <w:p w14:paraId="74EAB44D">
      <w:pPr>
        <w:spacing w:after="0" w:line="360" w:lineRule="auto"/>
        <w:ind w:firstLine="720" w:firstLineChars="3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Доходная</w:t>
      </w:r>
      <w:r>
        <w:rPr>
          <w:rFonts w:hint="default" w:ascii="Arial" w:hAnsi="Arial" w:cs="Arial"/>
          <w:sz w:val="24"/>
          <w:szCs w:val="24"/>
          <w:lang w:val="ru-RU"/>
        </w:rPr>
        <w:t xml:space="preserve"> часть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ru-RU"/>
        </w:rPr>
        <w:t xml:space="preserve"> скорректирована с учётом  увеличения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  <w:lang w:val="ru-RU"/>
        </w:rPr>
        <w:t>межбюджетных</w:t>
      </w:r>
      <w:r>
        <w:rPr>
          <w:rFonts w:hint="default" w:ascii="Arial" w:hAnsi="Arial" w:cs="Arial"/>
          <w:sz w:val="24"/>
          <w:szCs w:val="24"/>
          <w:lang w:val="ru-RU"/>
        </w:rPr>
        <w:t xml:space="preserve"> трансфертов в размере 120,000 тыс. руб.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8B4F85E">
      <w:pPr>
        <w:spacing w:after="0" w:line="360" w:lineRule="auto"/>
        <w:ind w:firstLine="600" w:firstLineChars="2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Корректировка бюджетных ассигнований  на 202</w:t>
      </w:r>
      <w:r>
        <w:rPr>
          <w:rFonts w:hint="default" w:ascii="Arial" w:hAnsi="Arial" w:cs="Arial"/>
          <w:sz w:val="24"/>
          <w:szCs w:val="24"/>
          <w:lang w:val="ru-RU"/>
        </w:rPr>
        <w:t>6</w:t>
      </w:r>
      <w:r>
        <w:rPr>
          <w:rFonts w:ascii="Arial" w:hAnsi="Arial" w:cs="Arial"/>
          <w:sz w:val="24"/>
          <w:szCs w:val="24"/>
        </w:rPr>
        <w:t xml:space="preserve"> год с уч</w:t>
      </w:r>
      <w:r>
        <w:rPr>
          <w:rFonts w:ascii="Arial" w:hAnsi="Arial" w:cs="Arial"/>
          <w:sz w:val="24"/>
          <w:szCs w:val="24"/>
          <w:lang w:val="ru-RU"/>
        </w:rPr>
        <w:t>ё</w:t>
      </w:r>
      <w:r>
        <w:rPr>
          <w:rFonts w:ascii="Arial" w:hAnsi="Arial" w:cs="Arial"/>
          <w:sz w:val="24"/>
          <w:szCs w:val="24"/>
        </w:rPr>
        <w:t>том изменений  произведена следующим образом:</w:t>
      </w:r>
    </w:p>
    <w:p w14:paraId="077FD4BE">
      <w:pPr>
        <w:spacing w:after="0" w:line="360" w:lineRule="auto"/>
        <w:jc w:val="both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- (</w:t>
      </w:r>
      <w:r>
        <w:rPr>
          <w:rFonts w:hint="default" w:ascii="Arial" w:hAnsi="Arial" w:cs="Arial"/>
          <w:sz w:val="24"/>
          <w:szCs w:val="24"/>
          <w:lang w:val="ru-RU"/>
        </w:rPr>
        <w:t xml:space="preserve">+105,000 </w:t>
      </w:r>
      <w:r>
        <w:rPr>
          <w:rFonts w:ascii="Arial" w:hAnsi="Arial" w:cs="Arial"/>
          <w:sz w:val="24"/>
          <w:szCs w:val="24"/>
        </w:rPr>
        <w:t>тыс.руб.) по разделу «</w:t>
      </w:r>
      <w:r>
        <w:rPr>
          <w:rFonts w:ascii="Arial" w:hAnsi="Arial" w:cs="Arial"/>
          <w:sz w:val="24"/>
          <w:szCs w:val="24"/>
          <w:lang w:val="ru-RU"/>
        </w:rPr>
        <w:t>Общегосударственные</w:t>
      </w:r>
      <w:r>
        <w:rPr>
          <w:rFonts w:hint="default" w:ascii="Arial" w:hAnsi="Arial" w:cs="Arial"/>
          <w:sz w:val="24"/>
          <w:szCs w:val="24"/>
          <w:lang w:val="ru-RU"/>
        </w:rPr>
        <w:t xml:space="preserve"> расходы» ;</w:t>
      </w:r>
    </w:p>
    <w:p w14:paraId="2FB6FD50">
      <w:pPr>
        <w:spacing w:after="0" w:line="360" w:lineRule="auto"/>
        <w:jc w:val="both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  <w:lang w:val="ru-RU"/>
        </w:rPr>
        <w:t>- (+ 7,000 тыс.руб.) по разделу «Дорожное хозяйство»;</w:t>
      </w:r>
    </w:p>
    <w:p w14:paraId="155F114B">
      <w:pPr>
        <w:spacing w:after="0" w:line="360" w:lineRule="auto"/>
        <w:jc w:val="both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  <w:lang w:val="ru-RU"/>
        </w:rPr>
        <w:t>- (+180,000 тыс.руб.) по разделу «Благоустройство».</w:t>
      </w:r>
    </w:p>
    <w:p w14:paraId="3874D3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ADEE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8CE7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</w:p>
    <w:p w14:paraId="5ABCC976">
      <w:pPr>
        <w:tabs>
          <w:tab w:val="left" w:pos="640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Коротышского сельского поселения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С.Н. Янзин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F0"/>
    <w:rsid w:val="00007BB1"/>
    <w:rsid w:val="00072941"/>
    <w:rsid w:val="000938F6"/>
    <w:rsid w:val="000B55C6"/>
    <w:rsid w:val="000C0BD5"/>
    <w:rsid w:val="00111C9B"/>
    <w:rsid w:val="00136B33"/>
    <w:rsid w:val="00154075"/>
    <w:rsid w:val="00165AEC"/>
    <w:rsid w:val="001907A6"/>
    <w:rsid w:val="002401BD"/>
    <w:rsid w:val="00240833"/>
    <w:rsid w:val="00270C12"/>
    <w:rsid w:val="003141F3"/>
    <w:rsid w:val="00335C71"/>
    <w:rsid w:val="003457C9"/>
    <w:rsid w:val="00354111"/>
    <w:rsid w:val="00396078"/>
    <w:rsid w:val="003C17BF"/>
    <w:rsid w:val="004A2A14"/>
    <w:rsid w:val="004C6FBD"/>
    <w:rsid w:val="004D1956"/>
    <w:rsid w:val="004E1B6B"/>
    <w:rsid w:val="004F7087"/>
    <w:rsid w:val="005049E7"/>
    <w:rsid w:val="00511B09"/>
    <w:rsid w:val="00516836"/>
    <w:rsid w:val="005272B6"/>
    <w:rsid w:val="00551FAB"/>
    <w:rsid w:val="005A1438"/>
    <w:rsid w:val="005B1876"/>
    <w:rsid w:val="005F6C07"/>
    <w:rsid w:val="0060675D"/>
    <w:rsid w:val="0061309E"/>
    <w:rsid w:val="006176D0"/>
    <w:rsid w:val="00673FAB"/>
    <w:rsid w:val="00694B2B"/>
    <w:rsid w:val="006A66A8"/>
    <w:rsid w:val="006C7B1A"/>
    <w:rsid w:val="006D3905"/>
    <w:rsid w:val="006D55DE"/>
    <w:rsid w:val="006E0CC6"/>
    <w:rsid w:val="006E44BE"/>
    <w:rsid w:val="00711135"/>
    <w:rsid w:val="00735886"/>
    <w:rsid w:val="00736308"/>
    <w:rsid w:val="00742BFB"/>
    <w:rsid w:val="00760751"/>
    <w:rsid w:val="007B41FB"/>
    <w:rsid w:val="007B774F"/>
    <w:rsid w:val="007C2372"/>
    <w:rsid w:val="007C6D97"/>
    <w:rsid w:val="007F31C6"/>
    <w:rsid w:val="00803623"/>
    <w:rsid w:val="00821F41"/>
    <w:rsid w:val="0085557B"/>
    <w:rsid w:val="008555F0"/>
    <w:rsid w:val="00862DF5"/>
    <w:rsid w:val="00864F28"/>
    <w:rsid w:val="008816B4"/>
    <w:rsid w:val="00882F0E"/>
    <w:rsid w:val="008850B9"/>
    <w:rsid w:val="0089325A"/>
    <w:rsid w:val="008943E3"/>
    <w:rsid w:val="008A15CF"/>
    <w:rsid w:val="008A2CF8"/>
    <w:rsid w:val="008B2EC8"/>
    <w:rsid w:val="008B4F44"/>
    <w:rsid w:val="008B6480"/>
    <w:rsid w:val="008D7D0C"/>
    <w:rsid w:val="0097529F"/>
    <w:rsid w:val="00991CC9"/>
    <w:rsid w:val="00A10510"/>
    <w:rsid w:val="00A25144"/>
    <w:rsid w:val="00A34F37"/>
    <w:rsid w:val="00A40691"/>
    <w:rsid w:val="00A84ED7"/>
    <w:rsid w:val="00A87BEE"/>
    <w:rsid w:val="00A9135F"/>
    <w:rsid w:val="00AA3C73"/>
    <w:rsid w:val="00AB4B2E"/>
    <w:rsid w:val="00AB7FA1"/>
    <w:rsid w:val="00AD675C"/>
    <w:rsid w:val="00B00DE1"/>
    <w:rsid w:val="00B2244E"/>
    <w:rsid w:val="00B303DA"/>
    <w:rsid w:val="00B72563"/>
    <w:rsid w:val="00BA3D72"/>
    <w:rsid w:val="00BA7A9D"/>
    <w:rsid w:val="00BB46A0"/>
    <w:rsid w:val="00BC29FF"/>
    <w:rsid w:val="00C054C6"/>
    <w:rsid w:val="00C07FD7"/>
    <w:rsid w:val="00C11829"/>
    <w:rsid w:val="00C23EEB"/>
    <w:rsid w:val="00C5414E"/>
    <w:rsid w:val="00CA3BA9"/>
    <w:rsid w:val="00CA6000"/>
    <w:rsid w:val="00CC0DFF"/>
    <w:rsid w:val="00CD05DB"/>
    <w:rsid w:val="00CF6BFD"/>
    <w:rsid w:val="00D044DC"/>
    <w:rsid w:val="00D226A3"/>
    <w:rsid w:val="00D441D1"/>
    <w:rsid w:val="00D86951"/>
    <w:rsid w:val="00DD52B4"/>
    <w:rsid w:val="00DE0272"/>
    <w:rsid w:val="00E019F9"/>
    <w:rsid w:val="00E162D6"/>
    <w:rsid w:val="00E21340"/>
    <w:rsid w:val="00E53BB7"/>
    <w:rsid w:val="00E83E38"/>
    <w:rsid w:val="00E902F7"/>
    <w:rsid w:val="00E90521"/>
    <w:rsid w:val="00E934DF"/>
    <w:rsid w:val="00EA078A"/>
    <w:rsid w:val="00EB186F"/>
    <w:rsid w:val="00EB52D0"/>
    <w:rsid w:val="00EC29D7"/>
    <w:rsid w:val="00ED6D43"/>
    <w:rsid w:val="00F020E0"/>
    <w:rsid w:val="00F047CE"/>
    <w:rsid w:val="00F401F6"/>
    <w:rsid w:val="00F40860"/>
    <w:rsid w:val="00F44F42"/>
    <w:rsid w:val="00F506E0"/>
    <w:rsid w:val="00FA0625"/>
    <w:rsid w:val="00FA0F59"/>
    <w:rsid w:val="00FA2402"/>
    <w:rsid w:val="00FE2C75"/>
    <w:rsid w:val="07D52D78"/>
    <w:rsid w:val="12575E08"/>
    <w:rsid w:val="1296480B"/>
    <w:rsid w:val="16556CAC"/>
    <w:rsid w:val="17B32535"/>
    <w:rsid w:val="1DD10064"/>
    <w:rsid w:val="33D93D27"/>
    <w:rsid w:val="384163C1"/>
    <w:rsid w:val="3C4E3EF3"/>
    <w:rsid w:val="3DD15D0F"/>
    <w:rsid w:val="3E9C6524"/>
    <w:rsid w:val="43B12552"/>
    <w:rsid w:val="5DD92062"/>
    <w:rsid w:val="60867DBD"/>
    <w:rsid w:val="64A36826"/>
    <w:rsid w:val="6A4B1DCF"/>
    <w:rsid w:val="6B99503A"/>
    <w:rsid w:val="6D0C6C88"/>
    <w:rsid w:val="70CA39CF"/>
    <w:rsid w:val="777F4F8D"/>
    <w:rsid w:val="7A9112CC"/>
    <w:rsid w:val="7DB92631"/>
    <w:rsid w:val="7FD6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8659-5DAA-46C4-8F8F-1AA551C6CE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1685</Characters>
  <Lines>13</Lines>
  <Paragraphs>3</Paragraphs>
  <TotalTime>130</TotalTime>
  <ScaleCrop>false</ScaleCrop>
  <LinksUpToDate>false</LinksUpToDate>
  <CharactersWithSpaces>2044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2022-02-09T06:10:00Z</dcterms:created>
  <dc:creator>Buhgalter</dc:creator>
  <cp:lastModifiedBy>Admin</cp:lastModifiedBy>
  <cp:lastPrinted>2026-03-12T08:23:00Z</cp:lastPrinted>
  <dcterms:modified xsi:type="dcterms:W3CDTF">2026-05-04T07:34:50Z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1049-12.1.0.25862</vt:lpwstr>
  </property>
  <property fmtid="{D5CDD505-2E9C-101B-9397-08002B2CF9AE}" pid="3" name="ICV">
    <vt:lpwstr>6663DE422B594007A5AF7256307F6276_12</vt:lpwstr>
  </property>
  <property fmtid="{D5CDD505-2E9C-101B-9397-08002B2CF9AE}" pid="4" name="KSOTemplateDocerSaveRecord">
    <vt:lpwstr>eyJoZGlkIjoiNDBmZDNiYWY3MzdmNmRjY2RlYTk2OWJiMTRkNDMxMjgifQ==</vt:lpwstr>
  </property>
</Properties>
</file>